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68" w:rsidRPr="00F111C3" w:rsidRDefault="00664F68" w:rsidP="007679D5">
      <w:pPr>
        <w:jc w:val="center"/>
        <w:rPr>
          <w:b w:val="0"/>
          <w:caps/>
          <w:sz w:val="30"/>
          <w:szCs w:val="30"/>
        </w:rPr>
      </w:pPr>
      <w:r w:rsidRPr="00F111C3">
        <w:rPr>
          <w:b w:val="0"/>
          <w:caps/>
          <w:sz w:val="30"/>
          <w:szCs w:val="30"/>
        </w:rPr>
        <w:t xml:space="preserve">Заявка участника </w:t>
      </w:r>
    </w:p>
    <w:p w:rsidR="00664F68" w:rsidRDefault="00664F68" w:rsidP="007679D5">
      <w:pPr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</w:t>
      </w:r>
      <w:r w:rsidRPr="001F50B0">
        <w:rPr>
          <w:b w:val="0"/>
          <w:sz w:val="30"/>
          <w:szCs w:val="30"/>
        </w:rPr>
        <w:t>ругл</w:t>
      </w:r>
      <w:r>
        <w:rPr>
          <w:b w:val="0"/>
          <w:sz w:val="30"/>
          <w:szCs w:val="30"/>
        </w:rPr>
        <w:t>ого</w:t>
      </w:r>
      <w:r w:rsidRPr="001F50B0">
        <w:rPr>
          <w:b w:val="0"/>
          <w:sz w:val="30"/>
          <w:szCs w:val="30"/>
        </w:rPr>
        <w:t xml:space="preserve"> стол</w:t>
      </w:r>
      <w:r>
        <w:rPr>
          <w:b w:val="0"/>
          <w:sz w:val="30"/>
          <w:szCs w:val="30"/>
        </w:rPr>
        <w:t>а</w:t>
      </w:r>
    </w:p>
    <w:p w:rsidR="00664F68" w:rsidRPr="001F50B0" w:rsidRDefault="00664F68" w:rsidP="007679D5">
      <w:pPr>
        <w:spacing w:before="120" w:after="120"/>
        <w:jc w:val="center"/>
        <w:rPr>
          <w:b w:val="0"/>
          <w:caps/>
          <w:sz w:val="30"/>
          <w:szCs w:val="30"/>
        </w:rPr>
      </w:pPr>
      <w:proofErr w:type="gramStart"/>
      <w:r>
        <w:rPr>
          <w:b w:val="0"/>
          <w:sz w:val="30"/>
          <w:szCs w:val="30"/>
        </w:rPr>
        <w:t>”</w:t>
      </w:r>
      <w:r w:rsidR="006B58E2" w:rsidRPr="006D1C4F">
        <w:rPr>
          <w:b w:val="0"/>
          <w:bCs/>
          <w:sz w:val="30"/>
          <w:szCs w:val="30"/>
        </w:rPr>
        <w:t>НАПРАВЛЕНИЯ</w:t>
      </w:r>
      <w:proofErr w:type="gramEnd"/>
      <w:r w:rsidR="006B58E2" w:rsidRPr="006D1C4F">
        <w:rPr>
          <w:b w:val="0"/>
          <w:bCs/>
          <w:sz w:val="30"/>
          <w:szCs w:val="30"/>
        </w:rPr>
        <w:t xml:space="preserve"> РАЗВИТИЯ ПРАВОВОГО ПОЛОЖЕНИЯ СУБЪЕКТОВ ЭКОНОМИЧЕСКИХ ОТНОШЕНИЙ И ИХ ОБЪЕДИНЕНИЙ (КОНЦЕРНОВ,</w:t>
      </w:r>
      <w:r w:rsidR="006B58E2">
        <w:rPr>
          <w:b w:val="0"/>
          <w:bCs/>
          <w:sz w:val="30"/>
          <w:szCs w:val="30"/>
        </w:rPr>
        <w:t> </w:t>
      </w:r>
      <w:r w:rsidR="006B58E2" w:rsidRPr="006D1C4F">
        <w:rPr>
          <w:b w:val="0"/>
          <w:bCs/>
          <w:sz w:val="30"/>
          <w:szCs w:val="30"/>
        </w:rPr>
        <w:t>ХОЛДИНГОВ</w:t>
      </w:r>
      <w:r w:rsidR="006B58E2">
        <w:rPr>
          <w:b w:val="0"/>
          <w:bCs/>
          <w:sz w:val="30"/>
          <w:szCs w:val="30"/>
        </w:rPr>
        <w:t> </w:t>
      </w:r>
      <w:r w:rsidR="006B58E2" w:rsidRPr="006D1C4F">
        <w:rPr>
          <w:b w:val="0"/>
          <w:bCs/>
          <w:sz w:val="30"/>
          <w:szCs w:val="30"/>
        </w:rPr>
        <w:t>И</w:t>
      </w:r>
      <w:r w:rsidR="006B58E2">
        <w:rPr>
          <w:b w:val="0"/>
          <w:bCs/>
          <w:sz w:val="30"/>
          <w:szCs w:val="30"/>
        </w:rPr>
        <w:t> </w:t>
      </w:r>
      <w:r w:rsidR="006B58E2" w:rsidRPr="006D1C4F">
        <w:rPr>
          <w:b w:val="0"/>
          <w:bCs/>
          <w:sz w:val="30"/>
          <w:szCs w:val="30"/>
        </w:rPr>
        <w:t>ДР.)</w:t>
      </w:r>
      <w:r>
        <w:rPr>
          <w:b w:val="0"/>
          <w:caps/>
          <w:sz w:val="30"/>
          <w:szCs w:val="30"/>
        </w:rPr>
        <w:t>“</w:t>
      </w:r>
    </w:p>
    <w:p w:rsidR="00664F68" w:rsidRDefault="00664F68" w:rsidP="006B58E2">
      <w:pPr>
        <w:jc w:val="center"/>
        <w:rPr>
          <w:b w:val="0"/>
          <w:sz w:val="30"/>
          <w:szCs w:val="30"/>
        </w:rPr>
      </w:pPr>
      <w:r w:rsidRPr="000D370F">
        <w:rPr>
          <w:b w:val="0"/>
          <w:sz w:val="30"/>
          <w:szCs w:val="30"/>
        </w:rPr>
        <w:t>(</w:t>
      </w:r>
      <w:r>
        <w:rPr>
          <w:b w:val="0"/>
          <w:sz w:val="30"/>
          <w:szCs w:val="30"/>
        </w:rPr>
        <w:t>2</w:t>
      </w:r>
      <w:r w:rsidR="006B58E2">
        <w:rPr>
          <w:b w:val="0"/>
          <w:sz w:val="30"/>
          <w:szCs w:val="30"/>
        </w:rPr>
        <w:t>6</w:t>
      </w:r>
      <w:r w:rsidRPr="000D370F">
        <w:rPr>
          <w:b w:val="0"/>
          <w:sz w:val="30"/>
          <w:szCs w:val="30"/>
        </w:rPr>
        <w:t xml:space="preserve"> декабря 20</w:t>
      </w:r>
      <w:r w:rsidR="006B58E2">
        <w:rPr>
          <w:b w:val="0"/>
          <w:sz w:val="30"/>
          <w:szCs w:val="30"/>
        </w:rPr>
        <w:t>24</w:t>
      </w:r>
      <w:r w:rsidRPr="001F50B0">
        <w:rPr>
          <w:b w:val="0"/>
          <w:sz w:val="30"/>
          <w:szCs w:val="30"/>
        </w:rPr>
        <w:t xml:space="preserve"> года, </w:t>
      </w:r>
      <w:r>
        <w:rPr>
          <w:b w:val="0"/>
          <w:sz w:val="30"/>
          <w:szCs w:val="30"/>
        </w:rPr>
        <w:t>Национальный центр законодательства и правов</w:t>
      </w:r>
      <w:r w:rsidR="006B58E2">
        <w:rPr>
          <w:b w:val="0"/>
          <w:sz w:val="30"/>
          <w:szCs w:val="30"/>
        </w:rPr>
        <w:t>ой</w:t>
      </w:r>
      <w:r>
        <w:rPr>
          <w:b w:val="0"/>
          <w:sz w:val="30"/>
          <w:szCs w:val="30"/>
        </w:rPr>
        <w:t xml:space="preserve"> </w:t>
      </w:r>
      <w:r w:rsidR="006B58E2">
        <w:rPr>
          <w:b w:val="0"/>
          <w:sz w:val="30"/>
          <w:szCs w:val="30"/>
        </w:rPr>
        <w:t>информации</w:t>
      </w:r>
      <w:r>
        <w:rPr>
          <w:b w:val="0"/>
          <w:sz w:val="30"/>
          <w:szCs w:val="30"/>
        </w:rPr>
        <w:t xml:space="preserve"> </w:t>
      </w:r>
      <w:r w:rsidRPr="001F50B0">
        <w:rPr>
          <w:b w:val="0"/>
          <w:sz w:val="30"/>
          <w:szCs w:val="30"/>
        </w:rPr>
        <w:t>Республики Беларусь, г. Минск</w:t>
      </w:r>
      <w:r w:rsidR="006B58E2">
        <w:rPr>
          <w:b w:val="0"/>
          <w:sz w:val="30"/>
          <w:szCs w:val="30"/>
        </w:rPr>
        <w:t xml:space="preserve">, ул. </w:t>
      </w:r>
      <w:proofErr w:type="spellStart"/>
      <w:r w:rsidR="006B58E2">
        <w:rPr>
          <w:b w:val="0"/>
          <w:sz w:val="30"/>
          <w:szCs w:val="30"/>
        </w:rPr>
        <w:t>Берсона</w:t>
      </w:r>
      <w:proofErr w:type="spellEnd"/>
      <w:r w:rsidR="006B58E2">
        <w:rPr>
          <w:b w:val="0"/>
          <w:sz w:val="30"/>
          <w:szCs w:val="30"/>
        </w:rPr>
        <w:t>, 1а, ауд. 339</w:t>
      </w:r>
      <w:r w:rsidRPr="001F50B0">
        <w:rPr>
          <w:b w:val="0"/>
          <w:sz w:val="30"/>
          <w:szCs w:val="30"/>
        </w:rPr>
        <w:t>)</w:t>
      </w:r>
    </w:p>
    <w:p w:rsidR="00BB6E48" w:rsidRDefault="00BB6E48" w:rsidP="00BB6E48">
      <w:pPr>
        <w:jc w:val="center"/>
        <w:rPr>
          <w:b w:val="0"/>
          <w:sz w:val="30"/>
          <w:szCs w:val="30"/>
        </w:rPr>
      </w:pPr>
    </w:p>
    <w:p w:rsidR="00BB6E48" w:rsidRPr="00BB6E48" w:rsidRDefault="00BB6E48" w:rsidP="00BB6E48">
      <w:pPr>
        <w:jc w:val="center"/>
        <w:rPr>
          <w:b w:val="0"/>
          <w:sz w:val="30"/>
          <w:szCs w:val="30"/>
        </w:rPr>
      </w:pPr>
      <w:r w:rsidRPr="00BB6E48">
        <w:rPr>
          <w:b w:val="0"/>
          <w:sz w:val="30"/>
          <w:szCs w:val="30"/>
        </w:rPr>
        <w:t>Направления работы круглого стола:</w:t>
      </w:r>
    </w:p>
    <w:p w:rsidR="00BB6E48" w:rsidRPr="00BB6E48" w:rsidRDefault="00BB6E48" w:rsidP="00BB6E48">
      <w:pPr>
        <w:jc w:val="center"/>
        <w:rPr>
          <w:b w:val="0"/>
          <w:sz w:val="30"/>
          <w:szCs w:val="30"/>
        </w:rPr>
      </w:pPr>
    </w:p>
    <w:p w:rsidR="00BB6E48" w:rsidRPr="00BB6E48" w:rsidRDefault="00A265A2" w:rsidP="00BB6E48">
      <w:pPr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1.</w:t>
      </w:r>
      <w:r>
        <w:rPr>
          <w:b w:val="0"/>
          <w:sz w:val="30"/>
          <w:szCs w:val="30"/>
          <w:lang w:val="en-US"/>
        </w:rPr>
        <w:t> </w:t>
      </w:r>
      <w:r w:rsidR="00BB6E48" w:rsidRPr="00BB6E48">
        <w:rPr>
          <w:b w:val="0"/>
          <w:sz w:val="30"/>
          <w:szCs w:val="30"/>
        </w:rPr>
        <w:t>Развитие законодательства, определяющего сущность и значение кластеров как интегрированных структур управления экономикой.</w:t>
      </w:r>
    </w:p>
    <w:p w:rsidR="00BB6E48" w:rsidRPr="00BB6E48" w:rsidRDefault="00A265A2" w:rsidP="00BB6E48">
      <w:pPr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2.</w:t>
      </w:r>
      <w:r>
        <w:rPr>
          <w:b w:val="0"/>
          <w:sz w:val="30"/>
          <w:szCs w:val="30"/>
          <w:lang w:val="en-US"/>
        </w:rPr>
        <w:t> </w:t>
      </w:r>
      <w:r w:rsidR="00BB6E48" w:rsidRPr="00BB6E48">
        <w:rPr>
          <w:b w:val="0"/>
          <w:sz w:val="30"/>
          <w:szCs w:val="30"/>
        </w:rPr>
        <w:t>Теоретико-прикладное исследование правового регулирования корпоративных отношений в деятельности субъектов экономических отношений.</w:t>
      </w:r>
    </w:p>
    <w:p w:rsidR="00BB6E48" w:rsidRPr="00BB6E48" w:rsidRDefault="00A265A2" w:rsidP="00BB6E48">
      <w:pPr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3.</w:t>
      </w:r>
      <w:r>
        <w:rPr>
          <w:b w:val="0"/>
          <w:sz w:val="30"/>
          <w:szCs w:val="30"/>
          <w:lang w:val="en-US"/>
        </w:rPr>
        <w:t> </w:t>
      </w:r>
      <w:r w:rsidR="00BB6E48" w:rsidRPr="00BB6E48">
        <w:rPr>
          <w:b w:val="0"/>
          <w:sz w:val="30"/>
          <w:szCs w:val="30"/>
        </w:rPr>
        <w:t>О систематизации организационно-правовых форм коммерческих и некоммерческих юридических лиц.</w:t>
      </w:r>
    </w:p>
    <w:p w:rsidR="00BB6E48" w:rsidRPr="00BB6E48" w:rsidRDefault="00A265A2" w:rsidP="00BB6E48">
      <w:pPr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4.</w:t>
      </w:r>
      <w:r>
        <w:rPr>
          <w:b w:val="0"/>
          <w:sz w:val="30"/>
          <w:szCs w:val="30"/>
          <w:lang w:val="en-US"/>
        </w:rPr>
        <w:t> </w:t>
      </w:r>
      <w:r w:rsidR="00BB6E48" w:rsidRPr="00BB6E48">
        <w:rPr>
          <w:b w:val="0"/>
          <w:sz w:val="30"/>
          <w:szCs w:val="30"/>
        </w:rPr>
        <w:t>Теоретико-правовое исследование статуса и деятельности интегрированных структур управления экономикой (государственных объединений (концернов), холдингов).</w:t>
      </w:r>
    </w:p>
    <w:p w:rsidR="006B58E2" w:rsidRPr="000F471A" w:rsidRDefault="00A265A2" w:rsidP="00BB6E48">
      <w:pPr>
        <w:ind w:firstLine="709"/>
        <w:jc w:val="both"/>
        <w:rPr>
          <w:b w:val="0"/>
          <w:sz w:val="20"/>
          <w:szCs w:val="20"/>
        </w:rPr>
      </w:pPr>
      <w:r>
        <w:rPr>
          <w:b w:val="0"/>
          <w:sz w:val="30"/>
          <w:szCs w:val="30"/>
        </w:rPr>
        <w:t>5.</w:t>
      </w:r>
      <w:r>
        <w:rPr>
          <w:b w:val="0"/>
          <w:sz w:val="30"/>
          <w:szCs w:val="30"/>
          <w:lang w:val="en-US"/>
        </w:rPr>
        <w:t> </w:t>
      </w:r>
      <w:r w:rsidR="00BB6E48" w:rsidRPr="00BB6E48">
        <w:rPr>
          <w:b w:val="0"/>
          <w:sz w:val="30"/>
          <w:szCs w:val="30"/>
        </w:rPr>
        <w:t xml:space="preserve">Теоретико-прикладные подходы к </w:t>
      </w:r>
      <w:proofErr w:type="spellStart"/>
      <w:r w:rsidR="00BB6E48" w:rsidRPr="00BB6E48">
        <w:rPr>
          <w:b w:val="0"/>
          <w:sz w:val="30"/>
          <w:szCs w:val="30"/>
        </w:rPr>
        <w:t>правосубъектности</w:t>
      </w:r>
      <w:proofErr w:type="spellEnd"/>
      <w:r w:rsidR="00BB6E48" w:rsidRPr="00BB6E48">
        <w:rPr>
          <w:b w:val="0"/>
          <w:sz w:val="30"/>
          <w:szCs w:val="30"/>
        </w:rPr>
        <w:t xml:space="preserve"> юридических лиц и индивидуальных предпринимателей.</w:t>
      </w:r>
    </w:p>
    <w:p w:rsidR="006B58E2" w:rsidRPr="001F50B0" w:rsidRDefault="006B58E2" w:rsidP="006B58E2">
      <w:pPr>
        <w:jc w:val="center"/>
        <w:rPr>
          <w:b w:val="0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1"/>
        <w:gridCol w:w="4499"/>
      </w:tblGrid>
      <w:tr w:rsidR="00664F68" w:rsidRPr="000F471A" w:rsidTr="000F471A">
        <w:trPr>
          <w:cantSplit/>
          <w:trHeight w:val="648"/>
        </w:trPr>
        <w:tc>
          <w:tcPr>
            <w:tcW w:w="2841" w:type="pct"/>
            <w:vAlign w:val="center"/>
          </w:tcPr>
          <w:p w:rsidR="00664F68" w:rsidRPr="00A265A2" w:rsidRDefault="00664F68" w:rsidP="00C557C3">
            <w:pPr>
              <w:spacing w:line="280" w:lineRule="exact"/>
              <w:rPr>
                <w:b w:val="0"/>
              </w:rPr>
            </w:pPr>
            <w:r w:rsidRPr="00A265A2">
              <w:rPr>
                <w:b w:val="0"/>
              </w:rPr>
              <w:t>Фамилия,</w:t>
            </w:r>
            <w:r w:rsidR="006B58E2" w:rsidRPr="00A265A2">
              <w:rPr>
                <w:b w:val="0"/>
              </w:rPr>
              <w:t xml:space="preserve"> </w:t>
            </w:r>
            <w:r w:rsidRPr="00A265A2">
              <w:rPr>
                <w:b w:val="0"/>
              </w:rPr>
              <w:t>имя, отчество</w:t>
            </w:r>
            <w:r w:rsidR="006B58E2" w:rsidRPr="00A265A2">
              <w:rPr>
                <w:b w:val="0"/>
              </w:rPr>
              <w:t xml:space="preserve"> </w:t>
            </w:r>
            <w:r w:rsidRPr="00A265A2">
              <w:rPr>
                <w:b w:val="0"/>
              </w:rPr>
              <w:t>участника</w:t>
            </w:r>
            <w:r w:rsidR="00ED2CEA" w:rsidRPr="00A265A2">
              <w:rPr>
                <w:b w:val="0"/>
              </w:rPr>
              <w:t xml:space="preserve"> </w:t>
            </w:r>
            <w:r w:rsidRPr="00A265A2">
              <w:rPr>
                <w:b w:val="0"/>
              </w:rPr>
              <w:t>(полностью)</w:t>
            </w:r>
          </w:p>
        </w:tc>
        <w:tc>
          <w:tcPr>
            <w:tcW w:w="2159" w:type="pct"/>
            <w:vAlign w:val="center"/>
          </w:tcPr>
          <w:p w:rsidR="00664F68" w:rsidRPr="000F471A" w:rsidRDefault="00664F68" w:rsidP="005B4B3F">
            <w:pPr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664F68" w:rsidRPr="000F471A" w:rsidTr="000F471A">
        <w:trPr>
          <w:cantSplit/>
          <w:trHeight w:val="700"/>
        </w:trPr>
        <w:tc>
          <w:tcPr>
            <w:tcW w:w="2841" w:type="pct"/>
            <w:vAlign w:val="center"/>
          </w:tcPr>
          <w:p w:rsidR="00664F68" w:rsidRPr="00A265A2" w:rsidRDefault="000F471A" w:rsidP="00C557C3">
            <w:pPr>
              <w:spacing w:line="280" w:lineRule="exact"/>
              <w:rPr>
                <w:b w:val="0"/>
              </w:rPr>
            </w:pPr>
            <w:r w:rsidRPr="00A265A2">
              <w:rPr>
                <w:b w:val="0"/>
              </w:rPr>
              <w:t>Основное м</w:t>
            </w:r>
            <w:r w:rsidR="00664F68" w:rsidRPr="00A265A2">
              <w:rPr>
                <w:b w:val="0"/>
              </w:rPr>
              <w:t>есто работы</w:t>
            </w:r>
          </w:p>
          <w:p w:rsidR="00664F68" w:rsidRPr="00A265A2" w:rsidRDefault="00664F68" w:rsidP="000F471A">
            <w:pPr>
              <w:spacing w:line="280" w:lineRule="exact"/>
              <w:rPr>
                <w:b w:val="0"/>
              </w:rPr>
            </w:pPr>
            <w:r w:rsidRPr="00A265A2">
              <w:rPr>
                <w:b w:val="0"/>
              </w:rPr>
              <w:t>(полное наименование)</w:t>
            </w:r>
            <w:bookmarkStart w:id="0" w:name="_GoBack"/>
            <w:bookmarkEnd w:id="0"/>
          </w:p>
        </w:tc>
        <w:tc>
          <w:tcPr>
            <w:tcW w:w="2159" w:type="pct"/>
            <w:vAlign w:val="center"/>
          </w:tcPr>
          <w:p w:rsidR="00664F68" w:rsidRPr="000F471A" w:rsidRDefault="00664F68" w:rsidP="007679D5">
            <w:pPr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664F68" w:rsidRPr="000F471A" w:rsidTr="000F471A">
        <w:trPr>
          <w:cantSplit/>
          <w:trHeight w:val="373"/>
        </w:trPr>
        <w:tc>
          <w:tcPr>
            <w:tcW w:w="2841" w:type="pct"/>
            <w:vAlign w:val="center"/>
          </w:tcPr>
          <w:p w:rsidR="00664F68" w:rsidRPr="00A265A2" w:rsidRDefault="00664F68" w:rsidP="00C557C3">
            <w:pPr>
              <w:spacing w:line="280" w:lineRule="exact"/>
              <w:rPr>
                <w:b w:val="0"/>
              </w:rPr>
            </w:pPr>
            <w:r w:rsidRPr="00A265A2">
              <w:rPr>
                <w:b w:val="0"/>
              </w:rPr>
              <w:t>Должность</w:t>
            </w:r>
          </w:p>
        </w:tc>
        <w:tc>
          <w:tcPr>
            <w:tcW w:w="2159" w:type="pct"/>
            <w:vAlign w:val="center"/>
          </w:tcPr>
          <w:p w:rsidR="00664F68" w:rsidRPr="000F471A" w:rsidRDefault="00664F68" w:rsidP="005B4B3F">
            <w:pPr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664F68" w:rsidRPr="000F471A" w:rsidTr="000F471A">
        <w:trPr>
          <w:cantSplit/>
          <w:trHeight w:val="548"/>
        </w:trPr>
        <w:tc>
          <w:tcPr>
            <w:tcW w:w="2841" w:type="pct"/>
            <w:vAlign w:val="center"/>
          </w:tcPr>
          <w:p w:rsidR="00664F68" w:rsidRPr="00A265A2" w:rsidRDefault="00664F68" w:rsidP="000F471A">
            <w:pPr>
              <w:spacing w:line="280" w:lineRule="exact"/>
              <w:rPr>
                <w:b w:val="0"/>
              </w:rPr>
            </w:pPr>
            <w:r w:rsidRPr="00A265A2">
              <w:rPr>
                <w:b w:val="0"/>
              </w:rPr>
              <w:t>Ученая степень, ученое звание</w:t>
            </w:r>
            <w:r w:rsidR="000F471A" w:rsidRPr="00A265A2">
              <w:rPr>
                <w:b w:val="0"/>
              </w:rPr>
              <w:t xml:space="preserve"> (при наличии)</w:t>
            </w:r>
          </w:p>
        </w:tc>
        <w:tc>
          <w:tcPr>
            <w:tcW w:w="2159" w:type="pct"/>
            <w:vAlign w:val="center"/>
          </w:tcPr>
          <w:p w:rsidR="00664F68" w:rsidRPr="000F471A" w:rsidRDefault="00664F68" w:rsidP="00C557C3">
            <w:pPr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664F68" w:rsidRPr="000F471A" w:rsidTr="000F471A">
        <w:trPr>
          <w:cantSplit/>
          <w:trHeight w:val="881"/>
        </w:trPr>
        <w:tc>
          <w:tcPr>
            <w:tcW w:w="2841" w:type="pct"/>
            <w:vAlign w:val="center"/>
          </w:tcPr>
          <w:p w:rsidR="00664F68" w:rsidRPr="00A265A2" w:rsidRDefault="00664F68" w:rsidP="0033100D">
            <w:pPr>
              <w:spacing w:line="320" w:lineRule="exact"/>
              <w:rPr>
                <w:b w:val="0"/>
              </w:rPr>
            </w:pPr>
            <w:r w:rsidRPr="00A265A2">
              <w:rPr>
                <w:b w:val="0"/>
              </w:rPr>
              <w:t xml:space="preserve">Форма участия </w:t>
            </w:r>
          </w:p>
          <w:p w:rsidR="00664F68" w:rsidRPr="00A265A2" w:rsidRDefault="00664F68" w:rsidP="0033100D">
            <w:pPr>
              <w:spacing w:line="320" w:lineRule="exact"/>
              <w:rPr>
                <w:b w:val="0"/>
              </w:rPr>
            </w:pPr>
            <w:r w:rsidRPr="00A265A2">
              <w:rPr>
                <w:b w:val="0"/>
              </w:rPr>
              <w:t>(доклад, участие в дискуссии)</w:t>
            </w:r>
          </w:p>
        </w:tc>
        <w:tc>
          <w:tcPr>
            <w:tcW w:w="2159" w:type="pct"/>
            <w:vAlign w:val="center"/>
          </w:tcPr>
          <w:p w:rsidR="00664F68" w:rsidRPr="000F471A" w:rsidRDefault="00664F68" w:rsidP="007679D5">
            <w:pPr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664F68" w:rsidRPr="000F471A" w:rsidTr="000F471A">
        <w:trPr>
          <w:cantSplit/>
          <w:trHeight w:val="902"/>
        </w:trPr>
        <w:tc>
          <w:tcPr>
            <w:tcW w:w="2841" w:type="pct"/>
            <w:vAlign w:val="center"/>
          </w:tcPr>
          <w:p w:rsidR="0033100D" w:rsidRPr="00A265A2" w:rsidRDefault="000F471A" w:rsidP="0033100D">
            <w:pPr>
              <w:spacing w:line="320" w:lineRule="exact"/>
              <w:rPr>
                <w:b w:val="0"/>
              </w:rPr>
            </w:pPr>
            <w:r w:rsidRPr="00A265A2">
              <w:rPr>
                <w:b w:val="0"/>
              </w:rPr>
              <w:t>Тема</w:t>
            </w:r>
            <w:r w:rsidR="00664F68" w:rsidRPr="00A265A2">
              <w:rPr>
                <w:b w:val="0"/>
              </w:rPr>
              <w:t xml:space="preserve"> доклада </w:t>
            </w:r>
          </w:p>
          <w:p w:rsidR="00664F68" w:rsidRPr="00A265A2" w:rsidRDefault="00664F68" w:rsidP="0033100D">
            <w:pPr>
              <w:spacing w:line="320" w:lineRule="exact"/>
              <w:rPr>
                <w:b w:val="0"/>
              </w:rPr>
            </w:pPr>
            <w:r w:rsidRPr="00A265A2">
              <w:rPr>
                <w:b w:val="0"/>
              </w:rPr>
              <w:t>(</w:t>
            </w:r>
            <w:r w:rsidR="006B58E2" w:rsidRPr="00A265A2">
              <w:rPr>
                <w:b w:val="0"/>
              </w:rPr>
              <w:t>если планируется очное выступление</w:t>
            </w:r>
            <w:r w:rsidRPr="00A265A2">
              <w:rPr>
                <w:b w:val="0"/>
              </w:rPr>
              <w:t>)</w:t>
            </w:r>
          </w:p>
        </w:tc>
        <w:tc>
          <w:tcPr>
            <w:tcW w:w="2159" w:type="pct"/>
            <w:vAlign w:val="center"/>
          </w:tcPr>
          <w:p w:rsidR="00664F68" w:rsidRPr="000F471A" w:rsidRDefault="00664F68" w:rsidP="00C557C3">
            <w:pPr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664F68" w:rsidRPr="000F471A" w:rsidTr="00BB6E48">
        <w:trPr>
          <w:cantSplit/>
          <w:trHeight w:val="918"/>
        </w:trPr>
        <w:tc>
          <w:tcPr>
            <w:tcW w:w="2841" w:type="pct"/>
            <w:vAlign w:val="center"/>
          </w:tcPr>
          <w:p w:rsidR="00664F68" w:rsidRPr="00A265A2" w:rsidRDefault="0033100D" w:rsidP="00A265A2">
            <w:pPr>
              <w:spacing w:line="320" w:lineRule="exact"/>
              <w:rPr>
                <w:b w:val="0"/>
              </w:rPr>
            </w:pPr>
            <w:r w:rsidRPr="00A265A2">
              <w:rPr>
                <w:b w:val="0"/>
              </w:rPr>
              <w:t>К</w:t>
            </w:r>
            <w:r w:rsidR="00664F68" w:rsidRPr="00A265A2">
              <w:rPr>
                <w:b w:val="0"/>
              </w:rPr>
              <w:t>онтактная</w:t>
            </w:r>
            <w:r w:rsidR="006B58E2" w:rsidRPr="00A265A2">
              <w:rPr>
                <w:b w:val="0"/>
              </w:rPr>
              <w:t xml:space="preserve"> </w:t>
            </w:r>
            <w:r w:rsidR="00664F68" w:rsidRPr="00A265A2">
              <w:rPr>
                <w:b w:val="0"/>
              </w:rPr>
              <w:t xml:space="preserve">информация участника </w:t>
            </w:r>
            <w:r w:rsidR="000F471A" w:rsidRPr="00A265A2">
              <w:rPr>
                <w:b w:val="0"/>
              </w:rPr>
              <w:t xml:space="preserve">круглого стола </w:t>
            </w:r>
            <w:r w:rsidR="00664F68" w:rsidRPr="00A265A2">
              <w:rPr>
                <w:b w:val="0"/>
              </w:rPr>
              <w:t>(телефон</w:t>
            </w:r>
            <w:r w:rsidRPr="00A265A2">
              <w:rPr>
                <w:b w:val="0"/>
              </w:rPr>
              <w:t xml:space="preserve"> </w:t>
            </w:r>
            <w:r w:rsidR="00664F68" w:rsidRPr="00A265A2">
              <w:rPr>
                <w:b w:val="0"/>
              </w:rPr>
              <w:t>(с указанием кода), е-</w:t>
            </w:r>
            <w:proofErr w:type="spellStart"/>
            <w:r w:rsidR="00664F68" w:rsidRPr="00A265A2">
              <w:rPr>
                <w:b w:val="0"/>
              </w:rPr>
              <w:t>mail</w:t>
            </w:r>
            <w:proofErr w:type="spellEnd"/>
            <w:r w:rsidR="00664F68" w:rsidRPr="00A265A2">
              <w:rPr>
                <w:b w:val="0"/>
              </w:rPr>
              <w:t>)</w:t>
            </w:r>
          </w:p>
        </w:tc>
        <w:tc>
          <w:tcPr>
            <w:tcW w:w="2159" w:type="pct"/>
            <w:vAlign w:val="center"/>
          </w:tcPr>
          <w:p w:rsidR="00664F68" w:rsidRPr="000F471A" w:rsidRDefault="00664F68" w:rsidP="00C557C3">
            <w:pPr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</w:tbl>
    <w:p w:rsidR="00664F68" w:rsidRDefault="00664F68" w:rsidP="000F471A">
      <w:pPr>
        <w:ind w:firstLine="720"/>
        <w:jc w:val="both"/>
      </w:pPr>
    </w:p>
    <w:sectPr w:rsidR="00664F68" w:rsidSect="005346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9D5"/>
    <w:rsid w:val="000D370F"/>
    <w:rsid w:val="000F471A"/>
    <w:rsid w:val="001F50B0"/>
    <w:rsid w:val="002D27CC"/>
    <w:rsid w:val="0033100D"/>
    <w:rsid w:val="003A7BC6"/>
    <w:rsid w:val="005346BE"/>
    <w:rsid w:val="005B4B3F"/>
    <w:rsid w:val="00617F21"/>
    <w:rsid w:val="00664F68"/>
    <w:rsid w:val="006B58E2"/>
    <w:rsid w:val="007679D5"/>
    <w:rsid w:val="0077676A"/>
    <w:rsid w:val="00870048"/>
    <w:rsid w:val="00950738"/>
    <w:rsid w:val="00A265A2"/>
    <w:rsid w:val="00BB6E48"/>
    <w:rsid w:val="00C557C3"/>
    <w:rsid w:val="00D45FBE"/>
    <w:rsid w:val="00E50327"/>
    <w:rsid w:val="00E55ECE"/>
    <w:rsid w:val="00E958B6"/>
    <w:rsid w:val="00ED2CEA"/>
    <w:rsid w:val="00F111C3"/>
    <w:rsid w:val="00F94745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F8DB35-AD98-497F-937F-DF7F513B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9D5"/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uiPriority w:val="99"/>
    <w:rsid w:val="007679D5"/>
    <w:pPr>
      <w:spacing w:after="160" w:line="240" w:lineRule="exact"/>
    </w:pPr>
    <w:rPr>
      <w:rFonts w:eastAsia="SimSun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310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3100D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УЧАСТНИКА </vt:lpstr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УЧАСТНИКА </dc:title>
  <dc:subject/>
  <dc:creator>410</dc:creator>
  <cp:keywords/>
  <dc:description/>
  <cp:lastModifiedBy>Минич Светлана Александровна</cp:lastModifiedBy>
  <cp:revision>7</cp:revision>
  <cp:lastPrinted>2024-11-19T13:16:00Z</cp:lastPrinted>
  <dcterms:created xsi:type="dcterms:W3CDTF">2015-12-14T11:01:00Z</dcterms:created>
  <dcterms:modified xsi:type="dcterms:W3CDTF">2024-11-19T13:17:00Z</dcterms:modified>
</cp:coreProperties>
</file>